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jc w:val="center"/>
        <w:rPr>
          <w:rFonts w:hint="eastAsia" w:ascii="仿宋" w:hAnsi="仿宋" w:eastAsia="仿宋" w:cs="仿宋"/>
          <w:b/>
          <w:bCs/>
          <w:color w:val="FF0000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44"/>
          <w:szCs w:val="44"/>
          <w:lang w:val="en-US" w:eastAsia="zh-CN"/>
        </w:rPr>
        <w:t>2024年春季全国博士、博士后高级人才巡回签约洽谈会——中国科学院大学站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-SA"/>
        </w:rPr>
        <w:t>致广大用人单位和海内外博士朋友们：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78" w:line="560" w:lineRule="exact"/>
        <w:ind w:left="12" w:right="26" w:firstLine="601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 w:bidi="ar-SA"/>
        </w:rPr>
        <w:t>为深入学习贯彻党的二十大精神，积极落实就业优先战略，为广大用人单位和毕业博士搭建便 利对接渠道，助力毕业博士研究生高质量充分就业，由中国科学院大学、中研博硕英才网联合于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2024年3月16日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中国科学院大学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举办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2024年春季全国博士、博士后高级人才巡回签约洽谈会——中国科学院大学站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诚邀博士及用人单位们前来参会！</w:t>
      </w:r>
      <w:r>
        <w:rPr>
          <w:rFonts w:hint="eastAsia" w:ascii="仿宋" w:hAnsi="仿宋" w:eastAsia="仿宋" w:cs="仿宋"/>
          <w:sz w:val="28"/>
          <w:szCs w:val="28"/>
        </w:rPr>
        <w:t>具体活动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时间安排及事项函告如下：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【大会安排】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主办单位：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中国科学院大学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br w:type="textWrapping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承办单位：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中研网全国招聘会组织中心、中研博硕英才网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Style w:val="9"/>
          <w:rFonts w:hint="eastAsia" w:ascii="仿宋" w:hAnsi="仿宋" w:eastAsia="仿宋" w:cs="仿宋"/>
          <w:sz w:val="28"/>
          <w:szCs w:val="28"/>
        </w:rPr>
        <w:instrText xml:space="preserve"> HYPERLINK "http://www.91boshuo.com"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</w:rPr>
        <w:t>www.91boshuo.com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会议主题：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2024年春季全国博士、博士后高级人才巡回签约洽谈会——中国科学院大学站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left="1405" w:right="-407" w:rightChars="-194" w:hanging="1405" w:hangingChars="500"/>
        <w:jc w:val="left"/>
        <w:textAlignment w:val="auto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大会时间：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  <w:lang w:val="en-US" w:eastAsia="zh-CN"/>
        </w:rPr>
        <w:t>2024年3月16日(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星期六 9:00-12:00)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大会地点：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中国科学院大学（中关村校区教学楼一楼大厅）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ind w:right="-407" w:rightChars="-194"/>
        <w:jc w:val="left"/>
        <w:textAlignment w:val="auto"/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参会单位：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全国各地高等院校、大型央企、国企、事业单位、各重点领域高新技术企业、上市公司、重点科研院所、地方政府等；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FF0000"/>
          <w:spacing w:val="3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参会人才：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中国科学院大学2023届、2024届、2025届博士研究生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，本次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双选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会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专业涵盖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理工类、经管类、医学类、文史类、农林类、艺术学类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、法学类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综合类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专业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FF0000"/>
          <w:spacing w:val="30"/>
          <w:sz w:val="28"/>
          <w:szCs w:val="28"/>
          <w:shd w:val="clear" w:fill="FFFFFF"/>
        </w:rPr>
        <w:t>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【大会特色】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1.此次参会单位来自全国各地的知名高校、大型国企、央企，各重点领域及各地区重点扶持的高新技术企业、重点科研院所等，经中研博硕英才网精心挑选，均为高质量单位；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2.现场有专业的高规格面试专家团，了解业内最新动态，当地最新引才政策；免费提供就业咨询服务，协助做好职业规划，让您的未来更加可期；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3.所有会前报名本场会议的人才，均会安排专属求职顾问一对一服务，定向推荐。</w:t>
      </w:r>
      <w:r>
        <w:rPr>
          <w:rFonts w:hint="eastAsia" w:ascii="仿宋" w:hAnsi="仿宋" w:eastAsia="仿宋" w:cs="仿宋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【人才参会方式】可任选其一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1"/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 w:bidi="ar"/>
        </w:rPr>
        <w:t>PC</w:t>
      </w:r>
      <w:r>
        <w:rPr>
          <w:rStyle w:val="12"/>
          <w:rFonts w:hint="eastAsia" w:ascii="仿宋" w:hAnsi="仿宋" w:eastAsia="仿宋" w:cs="仿宋"/>
          <w:b/>
          <w:bCs/>
          <w:color w:val="FF0000"/>
          <w:kern w:val="2"/>
          <w:sz w:val="28"/>
          <w:szCs w:val="28"/>
          <w:lang w:val="en-US" w:eastAsia="zh-CN" w:bidi="ar-SA"/>
        </w:rPr>
        <w:t>端报名：</w:t>
      </w:r>
      <w:r>
        <w:rPr>
          <w:rStyle w:val="12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登录链接：</w:t>
      </w:r>
      <w:r>
        <w:rPr>
          <w:rStyle w:val="12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12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Style w:val="12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"https://www.91boshuo.com/public/meetingDetail?hxid=387535813241470977" </w:instrText>
      </w:r>
      <w:r>
        <w:rPr>
          <w:rStyle w:val="12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9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https://www.91boshuo.com/public/meetingDetail?hxid=387535813241470977</w:t>
      </w:r>
      <w:r>
        <w:rPr>
          <w:rStyle w:val="12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560" w:lineRule="exact"/>
        <w:jc w:val="left"/>
        <w:textAlignment w:val="auto"/>
        <w:rPr>
          <w:rStyle w:val="12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Style w:val="12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注册报名，已注册的人才直接登录报名（请选择谷歌或360浏览器）</w:t>
      </w:r>
      <w:r>
        <w:rPr>
          <w:rStyle w:val="12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DFDFD"/>
          <w:lang w:val="en-US" w:eastAsia="zh-CN" w:bidi="ar"/>
        </w:rPr>
        <w:t>简历完善小技巧：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shd w:val="clear" w:color="auto" w:fill="FDFDFD"/>
          <w:lang w:val="en-US" w:eastAsia="zh-CN" w:bidi="ar"/>
        </w:rPr>
        <w:t>基本信息+求职意向+教育经历+工作经历，完善度即可达到100%！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jc w:val="both"/>
        <w:textAlignment w:val="auto"/>
        <w:rPr>
          <w:rStyle w:val="11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Style w:val="11"/>
          <w:rFonts w:hint="eastAsia" w:ascii="仿宋" w:hAnsi="仿宋" w:eastAsia="仿宋" w:cs="仿宋"/>
          <w:b/>
          <w:bCs/>
          <w:color w:val="FF0000"/>
          <w:kern w:val="2"/>
          <w:sz w:val="28"/>
          <w:szCs w:val="28"/>
          <w:lang w:val="en-US" w:eastAsia="zh-CN" w:bidi="ar"/>
        </w:rPr>
        <w:t>移动端报名：</w:t>
      </w:r>
      <w:r>
        <w:rPr>
          <w:rStyle w:val="11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“博硕直聘”微信小程序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（人才端</w:t>
      </w:r>
      <w:r>
        <w:rPr>
          <w:rStyle w:val="11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t>）扫码报名：</w:t>
      </w:r>
      <w:r>
        <w:rPr>
          <w:rStyle w:val="11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leftChars="0"/>
        <w:jc w:val="center"/>
        <w:textAlignment w:val="auto"/>
        <w:rPr>
          <w:rStyle w:val="11"/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drawing>
          <wp:inline distT="0" distB="0" distL="114300" distR="114300">
            <wp:extent cx="2585720" cy="3067050"/>
            <wp:effectExtent l="0" t="0" r="5080" b="11430"/>
            <wp:docPr id="1" name="图片 1" descr="求职-（3月）中国科学院大学——2024年春季全国博士、博士后高级人才巡回签约洽谈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求职-（3月）中国科学院大学——2024年春季全国博士、博士后高级人才巡回签约洽谈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560" w:lineRule="exact"/>
        <w:ind w:left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【大会咨询方式】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Autospacing="0" w:line="560" w:lineRule="exact"/>
        <w:jc w:val="left"/>
        <w:textAlignment w:val="baseline"/>
        <w:rPr>
          <w:rFonts w:hint="default" w:ascii="仿宋" w:hAnsi="仿宋" w:eastAsia="仿宋" w:cs="仿宋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1.人才咨询热线：</w:t>
      </w:r>
      <w:r>
        <w:rPr>
          <w:rFonts w:hint="eastAsia" w:ascii="仿宋" w:hAnsi="仿宋" w:eastAsia="仿宋" w:cs="仿宋"/>
          <w:b/>
          <w:bCs/>
          <w:color w:val="FF0000"/>
          <w:kern w:val="2"/>
          <w:sz w:val="28"/>
          <w:szCs w:val="28"/>
          <w:lang w:val="en-US" w:eastAsia="zh-CN" w:bidi="ar-SA"/>
        </w:rPr>
        <w:t xml:space="preserve">刘老师 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13477069794（微同号）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2.活动还设立人才就业交流微信群，实时分享优质企事业单位中高端人才招聘资讯，同学们可按对应最高学历添加求职顾问老师微信（备注：姓名-学历-学历-学校简称），由人才顾问邀请入群。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both"/>
        <w:textAlignment w:val="auto"/>
        <w:rPr>
          <w:rStyle w:val="12"/>
          <w:rFonts w:hint="eastAsia" w:ascii="仿宋" w:hAnsi="仿宋" w:eastAsia="仿宋" w:cs="仿宋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kern w:val="2"/>
          <w:sz w:val="28"/>
          <w:szCs w:val="28"/>
          <w:shd w:val="clear" w:fill="FFFFFF"/>
          <w:lang w:val="en-US" w:eastAsia="zh-CN" w:bidi="ar-SA"/>
        </w:rPr>
        <w:t>3.用人单位报名咨询：</w:t>
      </w:r>
      <w:r>
        <w:rPr>
          <w:rStyle w:val="12"/>
          <w:rFonts w:hint="eastAsia" w:ascii="仿宋" w:hAnsi="仿宋" w:eastAsia="仿宋" w:cs="仿宋"/>
          <w:b/>
          <w:bCs/>
          <w:color w:val="FF0000"/>
          <w:kern w:val="2"/>
          <w:sz w:val="28"/>
          <w:szCs w:val="28"/>
          <w:lang w:val="en-US" w:eastAsia="zh-CN" w:bidi="ar-SA"/>
        </w:rPr>
        <w:t>何老师 13620909521（微同号）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</w:rPr>
      </w:pPr>
      <w:r>
        <w:rPr>
          <w:rStyle w:val="12"/>
          <w:rFonts w:hint="eastAsia" w:ascii="仿宋" w:hAnsi="仿宋" w:eastAsia="仿宋" w:cs="仿宋"/>
          <w:b/>
          <w:bCs/>
          <w:color w:val="FF0000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【</w:t>
      </w:r>
      <w:r>
        <w:rPr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温馨提示</w:t>
      </w:r>
      <w:r>
        <w:rPr>
          <w:rFonts w:hint="eastAsia" w:ascii="仿宋" w:hAnsi="仿宋" w:eastAsia="仿宋" w:cs="仿宋"/>
          <w:b w:val="0"/>
          <w:i w:val="0"/>
          <w:caps w:val="0"/>
          <w:color w:val="FF0000"/>
          <w:spacing w:val="0"/>
          <w:sz w:val="32"/>
          <w:szCs w:val="32"/>
          <w:shd w:val="clear" w:color="auto" w:fill="FFFFFF"/>
        </w:rPr>
        <w:t>】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招聘会于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shd w:val="clear" w:color="auto" w:fill="FDFDFD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9:00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准时开始，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FF0000"/>
          <w:sz w:val="28"/>
          <w:szCs w:val="28"/>
          <w:lang w:val="en-US" w:eastAsia="zh-CN"/>
        </w:rPr>
        <w:t>12:00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结束。请预留交通时间，准时到场，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DFDFD"/>
          <w:lang w:eastAsia="zh-CN"/>
        </w:rPr>
        <w:t>人才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  <w:t>进场需扫码签到，签到前请提前打开手机定位服务。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afterAutospacing="0"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DFDFD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  <w:t>本次参会单位持续邀约中，目前已报名单位名单如下（排名不分先后）</w:t>
      </w:r>
    </w:p>
    <w:tbl>
      <w:tblPr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324"/>
        <w:gridCol w:w="6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招聘单位展眉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军事科学院组团3家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中国人民解放军军事科学院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双一流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国防科技大学电子对抗学院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双一流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大连理工大学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双一流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双一流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国防科技大学试验训练基地( 西安 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泰山学院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河北水利电力学院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淮南师范学院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丽水学院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战略支援部队信息工程大学信息系统工程学院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湖南理工学院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淮阴师范学院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海军工程大学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安阳工学院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湖北汽车工业学院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嘉兴大学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高等院校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省重点中学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民办学校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海南微城未来教育学校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央企单位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中冶京诚工程技术有限公司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央企单位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中车科技创新（北京）有限公司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央企单位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中国人民保险集团股份有限公司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中央金融企业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中国中信金融资产管理股份有限公司博士后科研工作站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国汽（北京）智能网联汽车研究院有限公司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特变电工新疆天池能源有限责任公司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北京七星华创精密电子科技有限责任公司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中国石化石油工程技术研究院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天目湖先进储能技术研究院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国防军工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中国航天科工集团第六研究院41所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国防军工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中国电子科技集团公司第十二研究所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国防军工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中国电子科技集团公司第二十七研究所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国防军工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中国电子科技集团公司第四十三研究所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国防军工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中国兵器工业集团北方导航控制技术股份有限公司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国防军工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中国航空工业集团公司济南特种结构研究所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国防军工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哈尔滨飞机工业集团有限责任公司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国防军工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中国航天科技集团有限公司第八研究院第八〇三研究所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国防军工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中国电子信息产业集团有限公司第六研究所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国防军工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北京航天晨信科技有限责任公司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国防军工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中国船舶集团有限公司第七一五研究所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国防军工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中船鹏力（南京）科技集团有限公司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事业单位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浙江大学杭州国际科创中心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中国兵器工业集团-中兵智能创新研究院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北京大学能源研究院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中国科学院金属研究所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浙江省化工研究院有限公司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中国科学院长春应用化学研究所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中国北方发动机研究所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中国航天科工集团第十研究院0612研究所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中国空空导弹研究院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航天科工新型研发机构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河北省科学院应用数学研究所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北方自动控制技术研究所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中国科学院微电子研究所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科研院所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中国科学院上海应用物理研究所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长春百克生物科技股份公司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恒逸集团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浙江晶盛机电股份有限公司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新特能源股份有限公司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广联达科技股份有限公司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京东集团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上市公司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远大医药（中国）有限公司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上海艾瑞德生物科技有限公司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特变电工新疆新能源股份有限公司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北京皖姝网络科技有限公司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北京字跳网络科技有限公司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荣耀终端有限公司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清华大学能源与动力工程系&amp;北京新叶科技有限公司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珠海格力电器股份有限公司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民营企业</w:t>
            </w:r>
          </w:p>
        </w:tc>
        <w:tc>
          <w:tcPr>
            <w:tcW w:w="6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桐昆集团股份有限公司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单位持续报名中……有意向同学可联系求职顾问进群了解实时单位更新</w:t>
            </w: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0" w:after="0" w:line="440" w:lineRule="exact"/>
        <w:jc w:val="left"/>
        <w:textAlignment w:val="auto"/>
        <w:rPr>
          <w:rFonts w:hint="default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00" w:lineRule="exact"/>
        <w:ind w:left="15" w:right="0" w:rightChars="0" w:hanging="15" w:hangingChars="5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333399"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bCs/>
          <w:color w:val="FF0000"/>
          <w:sz w:val="30"/>
          <w:szCs w:val="30"/>
          <w:lang w:val="zh-CN"/>
        </w:rPr>
        <w:t>热烈欢迎广大研究生朋友前来参加!参会单位持续更新中……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color w:val="000000"/>
          <w:kern w:val="0"/>
          <w:sz w:val="32"/>
          <w:shd w:val="clear" w:color="auto" w:fill="FDFDFD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hd w:val="clear" w:color="auto" w:fill="FDFDFD"/>
          <w:lang w:bidi="ar"/>
        </w:rPr>
        <w:t>欢迎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hd w:val="clear" w:color="auto" w:fill="FDFDFD"/>
          <w:lang w:val="en-US" w:eastAsia="zh-CN" w:bidi="ar"/>
        </w:rPr>
        <w:t>同学们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hd w:val="clear" w:color="auto" w:fill="FDFDFD"/>
          <w:lang w:bidi="ar"/>
        </w:rPr>
        <w:t>踊跃参加！</w:t>
      </w:r>
    </w:p>
    <w:p>
      <w:pPr>
        <w:spacing w:line="240" w:lineRule="auto"/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CD07D"/>
    <w:multiLevelType w:val="singleLevel"/>
    <w:tmpl w:val="436CD0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ODcwNjI4OWNmNmQ1Y2NmNDRkZjQ5ZWExNTgyMjkifQ=="/>
  </w:docVars>
  <w:rsids>
    <w:rsidRoot w:val="00172A27"/>
    <w:rsid w:val="02887990"/>
    <w:rsid w:val="03775926"/>
    <w:rsid w:val="05D23633"/>
    <w:rsid w:val="0B3727D3"/>
    <w:rsid w:val="0E55298A"/>
    <w:rsid w:val="10E560A2"/>
    <w:rsid w:val="12E6179B"/>
    <w:rsid w:val="29AE4CC9"/>
    <w:rsid w:val="2CC92160"/>
    <w:rsid w:val="2F741BF2"/>
    <w:rsid w:val="36465D49"/>
    <w:rsid w:val="394E152D"/>
    <w:rsid w:val="3F852C53"/>
    <w:rsid w:val="40AD4F2C"/>
    <w:rsid w:val="4D5A66F6"/>
    <w:rsid w:val="595C2F91"/>
    <w:rsid w:val="59C47428"/>
    <w:rsid w:val="5D1503A6"/>
    <w:rsid w:val="6EB5372D"/>
    <w:rsid w:val="6EDF76E4"/>
    <w:rsid w:val="6EE918CE"/>
    <w:rsid w:val="78102F6E"/>
    <w:rsid w:val="79432118"/>
    <w:rsid w:val="7959119F"/>
    <w:rsid w:val="7ABE3530"/>
    <w:rsid w:val="7BB8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Body Text Indent"/>
    <w:basedOn w:val="1"/>
    <w:next w:val="2"/>
    <w:autoRedefine/>
    <w:qFormat/>
    <w:uiPriority w:val="0"/>
    <w:pPr>
      <w:ind w:left="420" w:leftChars="200"/>
    </w:pPr>
    <w:rPr>
      <w:rFonts w:eastAsia="宋体"/>
    </w:rPr>
  </w:style>
  <w:style w:type="paragraph" w:styleId="5">
    <w:name w:val="Body Text First Indent 2"/>
    <w:basedOn w:val="4"/>
    <w:autoRedefine/>
    <w:qFormat/>
    <w:uiPriority w:val="0"/>
    <w:pPr>
      <w:ind w:firstLine="420" w:firstLineChars="200"/>
    </w:p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Normal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1">
    <w:name w:val="15"/>
    <w:basedOn w:val="7"/>
    <w:autoRedefine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  <w:style w:type="character" w:customStyle="1" w:styleId="12">
    <w:name w:val="NormalCharacter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7">
    <w:name w:val="font3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2024-01-05T10:34:00Z</dcterms:created>
  <dc:creator>13989</dc:creator>
  <cp:lastModifiedBy>三部 刘扬</cp:lastModifiedBy>
  <dcterms:modified xsi:type="dcterms:W3CDTF">2024-03-11T06:10:13Z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866A05D68D444225BD351F204CF8B5C8_12</vt:lpwstr>
  </property>
</Properties>
</file>